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5B5D6" w14:textId="1A0084A2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341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CF341A">
        <w:rPr>
          <w:b/>
          <w:i/>
          <w:noProof/>
          <w:sz w:val="28"/>
        </w:rPr>
        <w:t>5</w:t>
      </w:r>
      <w:r w:rsidR="00336378">
        <w:rPr>
          <w:b/>
          <w:i/>
          <w:noProof/>
          <w:sz w:val="28"/>
        </w:rPr>
        <w:t>495</w:t>
      </w:r>
    </w:p>
    <w:p w14:paraId="639DB220" w14:textId="525DE9AA" w:rsidR="006A45BA" w:rsidRPr="006A45BA" w:rsidRDefault="00B31612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1612">
        <w:rPr>
          <w:b/>
          <w:bCs/>
          <w:sz w:val="24"/>
        </w:rPr>
        <w:t xml:space="preserve">e-meeting, </w:t>
      </w:r>
      <w:r w:rsidR="00CF341A">
        <w:rPr>
          <w:b/>
          <w:bCs/>
          <w:sz w:val="24"/>
        </w:rPr>
        <w:t>11</w:t>
      </w:r>
      <w:r w:rsidRPr="00B31612">
        <w:rPr>
          <w:b/>
          <w:bCs/>
          <w:sz w:val="24"/>
        </w:rPr>
        <w:t xml:space="preserve"> - </w:t>
      </w:r>
      <w:r w:rsidR="00CF341A">
        <w:rPr>
          <w:b/>
          <w:bCs/>
          <w:sz w:val="24"/>
        </w:rPr>
        <w:t>20</w:t>
      </w:r>
      <w:r w:rsidRPr="00B31612">
        <w:rPr>
          <w:b/>
          <w:bCs/>
          <w:sz w:val="24"/>
        </w:rPr>
        <w:t xml:space="preserve"> </w:t>
      </w:r>
      <w:r w:rsidR="00CF341A">
        <w:rPr>
          <w:b/>
          <w:bCs/>
          <w:sz w:val="24"/>
        </w:rPr>
        <w:t>October</w:t>
      </w:r>
      <w:r w:rsidRPr="00B31612">
        <w:rPr>
          <w:b/>
          <w:bCs/>
          <w:sz w:val="24"/>
        </w:rPr>
        <w:t xml:space="preserve"> 2021</w:t>
      </w:r>
      <w:r w:rsidR="00336378">
        <w:rPr>
          <w:b/>
          <w:bCs/>
          <w:sz w:val="24"/>
        </w:rPr>
        <w:tab/>
      </w:r>
      <w:r w:rsidR="00336378" w:rsidRPr="006C2E80">
        <w:rPr>
          <w:rFonts w:eastAsia="Batang" w:cs="Arial"/>
          <w:lang w:eastAsia="zh-CN"/>
        </w:rPr>
        <w:t xml:space="preserve">(revision of </w:t>
      </w:r>
      <w:r w:rsidR="00336378">
        <w:rPr>
          <w:rFonts w:eastAsia="Batang" w:cs="Arial"/>
          <w:lang w:eastAsia="zh-CN"/>
        </w:rPr>
        <w:t>S5</w:t>
      </w:r>
      <w:r w:rsidR="00336378" w:rsidRPr="006C2E80">
        <w:rPr>
          <w:rFonts w:eastAsia="Batang" w:cs="Arial"/>
          <w:lang w:eastAsia="zh-CN"/>
        </w:rPr>
        <w:t>-</w:t>
      </w:r>
      <w:r w:rsidR="00336378">
        <w:rPr>
          <w:rFonts w:eastAsia="Batang" w:cs="Arial"/>
          <w:lang w:eastAsia="zh-CN"/>
        </w:rPr>
        <w:t>215105</w:t>
      </w:r>
      <w:r w:rsidR="00336378" w:rsidRPr="006C2E80">
        <w:rPr>
          <w:rFonts w:eastAsia="Batang" w:cs="Arial"/>
          <w:lang w:eastAsia="zh-CN"/>
        </w:rPr>
        <w:t>)</w:t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549F9">
        <w:rPr>
          <w:rFonts w:ascii="Arial" w:eastAsia="Batang" w:hAnsi="Arial"/>
          <w:b/>
          <w:lang w:val="en-US" w:eastAsia="zh-CN"/>
        </w:rPr>
        <w:t>Huawei</w:t>
      </w:r>
      <w:r w:rsidR="00F6143D">
        <w:rPr>
          <w:rFonts w:ascii="Arial" w:eastAsia="Batang" w:hAnsi="Arial"/>
          <w:b/>
          <w:lang w:val="en-US" w:eastAsia="zh-CN"/>
        </w:rPr>
        <w:t>, China Mobile</w:t>
      </w:r>
    </w:p>
    <w:p w14:paraId="241C68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86B1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 w:rsidR="00FA01F5">
        <w:rPr>
          <w:rFonts w:ascii="Arial" w:eastAsia="Batang" w:hAnsi="Arial" w:cs="Arial"/>
          <w:b/>
          <w:lang w:eastAsia="zh-CN"/>
        </w:rPr>
        <w:t xml:space="preserve"> </w:t>
      </w:r>
      <w:r w:rsidR="00CB13DC">
        <w:rPr>
          <w:rFonts w:ascii="Arial" w:eastAsia="Batang" w:hAnsi="Arial" w:cs="Arial"/>
          <w:b/>
          <w:lang w:eastAsia="zh-CN"/>
        </w:rPr>
        <w:t xml:space="preserve">Fault </w:t>
      </w:r>
      <w:r w:rsidR="00400162">
        <w:rPr>
          <w:rFonts w:ascii="Arial" w:hAnsi="Arial" w:cs="Arial" w:hint="eastAsia"/>
          <w:b/>
          <w:lang w:eastAsia="zh-CN"/>
        </w:rPr>
        <w:t>Supervision</w:t>
      </w:r>
      <w:r w:rsidR="00CB13DC">
        <w:rPr>
          <w:rFonts w:ascii="Arial" w:eastAsia="Batang" w:hAnsi="Arial" w:cs="Arial"/>
          <w:b/>
          <w:lang w:eastAsia="zh-CN"/>
        </w:rPr>
        <w:t xml:space="preserve"> Evolution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6290F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7C38AA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eMDAS</w:t>
            </w:r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7C38AA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FE97D55" w14:textId="777777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eMBB, uRLLC, and mMTC.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 xml:space="preserve">, increases exponentially. A large number of alarms overwhelm key fault information, and a large number of false alarms exist.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 </w:t>
      </w:r>
      <w:r w:rsidR="00400162">
        <w:rPr>
          <w:rFonts w:ascii="宋体" w:hAnsi="宋体" w:hint="eastAsia"/>
          <w:lang w:val="en-US" w:eastAsia="zh-CN"/>
        </w:rPr>
        <w:t>or</w:t>
      </w:r>
      <w:r w:rsidRPr="00173D77">
        <w:rPr>
          <w:rFonts w:eastAsia="Calibri"/>
          <w:lang w:val="en-US"/>
        </w:rPr>
        <w:t xml:space="preserve"> 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77777777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customer-oriented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>OAM should be able to collect necessary information including management data and service information etc,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12540785" w14:textId="23850C12" w:rsidR="006E6D1A" w:rsidRDefault="00CC4B80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Existing </w:t>
      </w:r>
      <w:r w:rsidR="000D4B72">
        <w:rPr>
          <w:rFonts w:eastAsia="Calibri"/>
          <w:lang w:val="en-US"/>
        </w:rPr>
        <w:t xml:space="preserve">Fault Supervision services support data report service and data control service for NSI, NSSI and NF etc. </w:t>
      </w:r>
      <w:r w:rsidR="002A56B9">
        <w:rPr>
          <w:rFonts w:eastAsia="Calibri"/>
          <w:lang w:val="en-US"/>
        </w:rPr>
        <w:t xml:space="preserve">It lacks capability to identify faults which impact services and </w:t>
      </w:r>
      <w:r w:rsidR="00EB5B6B">
        <w:rPr>
          <w:rFonts w:eastAsia="Calibri"/>
          <w:lang w:val="en-US"/>
        </w:rPr>
        <w:t>recover issues automatically.</w:t>
      </w:r>
      <w:r w:rsidR="00C73A53">
        <w:rPr>
          <w:rFonts w:eastAsia="Calibri"/>
          <w:lang w:val="en-US"/>
        </w:rPr>
        <w:t xml:space="preserve"> </w:t>
      </w:r>
      <w:r w:rsidR="00A913A4" w:rsidRPr="00B2353A">
        <w:rPr>
          <w:lang w:val="en-US" w:eastAsia="zh-CN"/>
        </w:rPr>
        <w:t>The</w:t>
      </w:r>
      <w:r w:rsidR="008D70EF" w:rsidRPr="00B2353A">
        <w:rPr>
          <w:lang w:val="en-US" w:eastAsia="zh-CN"/>
        </w:rPr>
        <w:t xml:space="preserve"> concept of incident could be introduced </w:t>
      </w:r>
      <w:r w:rsidR="00A913A4" w:rsidRPr="00B2353A">
        <w:rPr>
          <w:lang w:val="en-US" w:eastAsia="zh-CN"/>
        </w:rPr>
        <w:t xml:space="preserve">to represent </w:t>
      </w:r>
      <w:r w:rsidR="00FE70A5">
        <w:rPr>
          <w:lang w:val="en-US" w:eastAsia="zh-CN"/>
        </w:rPr>
        <w:t xml:space="preserve">the outcome of </w:t>
      </w:r>
      <w:r w:rsidR="00A913A4" w:rsidRPr="00B2353A">
        <w:rPr>
          <w:lang w:val="en-US" w:eastAsia="zh-CN"/>
        </w:rPr>
        <w:t>correlated management data which may have or will have service impacts</w:t>
      </w:r>
      <w:r w:rsidR="00FC4415">
        <w:rPr>
          <w:lang w:val="en-US" w:eastAsia="zh-CN"/>
        </w:rPr>
        <w:t xml:space="preserve"> and service information</w:t>
      </w:r>
      <w:r w:rsidR="00A913A4" w:rsidRPr="00B2353A">
        <w:rPr>
          <w:lang w:val="en-US" w:eastAsia="zh-CN"/>
        </w:rPr>
        <w:t xml:space="preserve">. </w:t>
      </w:r>
      <w:r w:rsidR="00D95A32">
        <w:rPr>
          <w:lang w:val="en-US" w:eastAsia="zh-CN"/>
        </w:rPr>
        <w:t xml:space="preserve">Incident management is an important aspect of </w:t>
      </w:r>
      <w:r w:rsidR="00D65BAC">
        <w:rPr>
          <w:rFonts w:eastAsia="Calibri"/>
          <w:lang w:val="en-US"/>
        </w:rPr>
        <w:t>f</w:t>
      </w:r>
      <w:r w:rsidR="00400162">
        <w:rPr>
          <w:rFonts w:eastAsia="Calibri"/>
          <w:lang w:val="en-US"/>
        </w:rPr>
        <w:t xml:space="preserve">ault </w:t>
      </w:r>
      <w:r w:rsidR="00D65BAC">
        <w:rPr>
          <w:rFonts w:eastAsia="Calibri"/>
          <w:lang w:val="en-US"/>
        </w:rPr>
        <w:t>s</w:t>
      </w:r>
      <w:r w:rsidR="00400162">
        <w:rPr>
          <w:rFonts w:eastAsia="Calibri"/>
          <w:lang w:val="en-US"/>
        </w:rPr>
        <w:t xml:space="preserve">upervision </w:t>
      </w:r>
      <w:bookmarkStart w:id="0" w:name="_GoBack"/>
      <w:bookmarkEnd w:id="0"/>
      <w:r w:rsidR="00400162">
        <w:rPr>
          <w:rFonts w:eastAsia="Calibri"/>
          <w:lang w:val="en-US"/>
        </w:rPr>
        <w:t>evol</w:t>
      </w:r>
      <w:r w:rsidR="00D95A32">
        <w:rPr>
          <w:rFonts w:eastAsia="Calibri"/>
          <w:lang w:val="en-US"/>
        </w:rPr>
        <w:t>ution</w:t>
      </w:r>
      <w:r w:rsidR="00400162">
        <w:rPr>
          <w:rFonts w:eastAsia="Calibri"/>
          <w:lang w:val="en-US"/>
        </w:rPr>
        <w:t xml:space="preserve">. </w:t>
      </w:r>
      <w:r w:rsidR="000F55E4" w:rsidRPr="00B2353A">
        <w:rPr>
          <w:lang w:val="en-US" w:eastAsia="zh-CN"/>
        </w:rPr>
        <w:t>The incident is considered as a new kind of manage</w:t>
      </w:r>
      <w:r w:rsidR="00690AB6">
        <w:rPr>
          <w:lang w:val="en-US" w:eastAsia="zh-CN"/>
        </w:rPr>
        <w:t>ment</w:t>
      </w:r>
      <w:r w:rsidR="000F55E4" w:rsidRPr="00B2353A">
        <w:rPr>
          <w:lang w:val="en-US" w:eastAsia="zh-CN"/>
        </w:rPr>
        <w:t xml:space="preserve"> information, </w:t>
      </w:r>
      <w:r w:rsidR="002A1865" w:rsidRPr="00B2353A">
        <w:rPr>
          <w:lang w:val="en-US" w:eastAsia="zh-CN"/>
        </w:rPr>
        <w:t>which indicates certain issue</w:t>
      </w:r>
      <w:r w:rsidR="00C13E3B" w:rsidRPr="00B2353A">
        <w:rPr>
          <w:lang w:val="en-US" w:eastAsia="zh-CN"/>
        </w:rPr>
        <w:t>s</w:t>
      </w:r>
      <w:r w:rsidR="002A1865" w:rsidRPr="00B2353A">
        <w:rPr>
          <w:lang w:val="en-US" w:eastAsia="zh-CN"/>
        </w:rPr>
        <w:t>, e.g. outage,</w:t>
      </w:r>
      <w:r w:rsidR="00180F57">
        <w:rPr>
          <w:lang w:val="en-US" w:eastAsia="zh-CN"/>
        </w:rPr>
        <w:t xml:space="preserve"> </w:t>
      </w:r>
      <w:r w:rsidR="00A43E95">
        <w:rPr>
          <w:lang w:val="en-US" w:eastAsia="zh-CN"/>
        </w:rPr>
        <w:t>performance</w:t>
      </w:r>
      <w:r w:rsidR="002A1865" w:rsidRPr="00B2353A">
        <w:rPr>
          <w:lang w:val="en-US" w:eastAsia="zh-CN"/>
        </w:rPr>
        <w:t xml:space="preserve"> de</w:t>
      </w:r>
      <w:r w:rsidR="00D95A32">
        <w:rPr>
          <w:lang w:val="en-US" w:eastAsia="zh-CN"/>
        </w:rPr>
        <w:t>gradation</w:t>
      </w:r>
      <w:r w:rsidR="002A1865" w:rsidRPr="00B2353A">
        <w:rPr>
          <w:lang w:val="en-US" w:eastAsia="zh-CN"/>
        </w:rPr>
        <w:t xml:space="preserve"> and risk</w:t>
      </w:r>
      <w:r w:rsidR="00727AE9">
        <w:rPr>
          <w:lang w:val="en-US" w:eastAsia="zh-CN"/>
        </w:rPr>
        <w:t>s</w:t>
      </w:r>
      <w:r w:rsidR="002A1865" w:rsidRPr="00B2353A">
        <w:rPr>
          <w:lang w:val="en-US" w:eastAsia="zh-CN"/>
        </w:rPr>
        <w:t xml:space="preserve"> etc.</w:t>
      </w:r>
      <w:r w:rsidR="00DD27C4" w:rsidRPr="00B2353A">
        <w:rPr>
          <w:lang w:val="en-US" w:eastAsia="zh-CN"/>
        </w:rPr>
        <w:t xml:space="preserve"> It is identified through correlated analysis of multiple data sources</w:t>
      </w:r>
      <w:r w:rsidR="00D95A32">
        <w:rPr>
          <w:lang w:val="en-US" w:eastAsia="zh-CN"/>
        </w:rPr>
        <w:t xml:space="preserve"> from different domains</w:t>
      </w:r>
      <w:r w:rsidR="00DD27C4" w:rsidRPr="00B2353A">
        <w:rPr>
          <w:lang w:val="en-US" w:eastAsia="zh-CN"/>
        </w:rPr>
        <w:t xml:space="preserve">, e.g. </w:t>
      </w:r>
      <w:r w:rsidR="00DD27C4">
        <w:rPr>
          <w:rFonts w:eastAsia="Calibri"/>
          <w:lang w:val="en-US"/>
        </w:rPr>
        <w:t>alarms, performance measurements, service experience, logs</w:t>
      </w:r>
      <w:r w:rsidR="00727AE9">
        <w:rPr>
          <w:rFonts w:eastAsia="Calibri"/>
          <w:lang w:val="en-US"/>
        </w:rPr>
        <w:t>, network topology</w:t>
      </w:r>
      <w:r w:rsidR="00DD27C4">
        <w:rPr>
          <w:rFonts w:eastAsia="Calibri"/>
          <w:lang w:val="en-US"/>
        </w:rPr>
        <w:t xml:space="preserve"> and customer complaints etc.</w:t>
      </w:r>
      <w:r w:rsidR="00067BEA">
        <w:rPr>
          <w:rFonts w:eastAsia="Calibri"/>
          <w:lang w:val="en-US"/>
        </w:rPr>
        <w:t xml:space="preserve"> </w:t>
      </w:r>
      <w:r w:rsidR="00D95A32">
        <w:rPr>
          <w:rFonts w:eastAsia="Calibri"/>
          <w:lang w:val="en-US"/>
        </w:rPr>
        <w:t>However, the existing concepts above cannot be resolved together to identify the following situations: risks, the alarms which need actions, or the root-causes in other domains etc. Unless they are converged from different domains together and processed by the incident management</w:t>
      </w:r>
      <w:r w:rsidR="00067BEA">
        <w:rPr>
          <w:rFonts w:eastAsia="Calibri"/>
          <w:lang w:val="en-US"/>
        </w:rPr>
        <w:t>.</w:t>
      </w:r>
      <w:r w:rsidR="00DD27C4">
        <w:rPr>
          <w:rFonts w:eastAsia="Calibri"/>
          <w:lang w:val="en-US"/>
        </w:rPr>
        <w:t xml:space="preserve"> </w:t>
      </w:r>
      <w:r w:rsidR="001771E6">
        <w:rPr>
          <w:rFonts w:eastAsia="Calibri"/>
          <w:lang w:val="en-US"/>
        </w:rPr>
        <w:t xml:space="preserve">Management of the incident involves </w:t>
      </w:r>
      <w:r w:rsidR="004902AC">
        <w:rPr>
          <w:rFonts w:eastAsia="Calibri"/>
          <w:lang w:val="en-US"/>
        </w:rPr>
        <w:t xml:space="preserve">identifying and reporting incidents </w:t>
      </w:r>
      <w:r w:rsidR="00727AE9">
        <w:rPr>
          <w:rFonts w:eastAsia="Calibri"/>
          <w:lang w:val="en-US"/>
        </w:rPr>
        <w:t xml:space="preserve">and incidents processing progress </w:t>
      </w:r>
      <w:r w:rsidR="004902AC">
        <w:rPr>
          <w:rFonts w:eastAsia="Calibri"/>
          <w:lang w:val="en-US"/>
        </w:rPr>
        <w:t>to the consumer, analyzing root causes</w:t>
      </w:r>
      <w:r w:rsidR="001771E6">
        <w:rPr>
          <w:rFonts w:eastAsia="Calibri"/>
          <w:lang w:val="en-US"/>
        </w:rPr>
        <w:t>, demarcation and locatin</w:t>
      </w:r>
      <w:r w:rsidR="00C13E3B">
        <w:rPr>
          <w:rFonts w:eastAsia="Calibri"/>
          <w:lang w:val="en-US"/>
        </w:rPr>
        <w:t>g</w:t>
      </w:r>
      <w:r w:rsidR="001771E6">
        <w:rPr>
          <w:rFonts w:eastAsia="Calibri"/>
          <w:lang w:val="en-US"/>
        </w:rPr>
        <w:t xml:space="preserve"> of the problematic object</w:t>
      </w:r>
      <w:r w:rsidR="004902AC">
        <w:rPr>
          <w:rFonts w:eastAsia="Calibri"/>
          <w:lang w:val="en-US"/>
        </w:rPr>
        <w:t>s</w:t>
      </w:r>
      <w:r w:rsidR="001771E6">
        <w:rPr>
          <w:rFonts w:eastAsia="Calibri"/>
          <w:lang w:val="en-US"/>
        </w:rPr>
        <w:t>, recover</w:t>
      </w:r>
      <w:r w:rsidR="00C13E3B">
        <w:rPr>
          <w:rFonts w:eastAsia="Calibri"/>
          <w:lang w:val="en-US"/>
        </w:rPr>
        <w:t>ing</w:t>
      </w:r>
      <w:r w:rsidR="008425BC">
        <w:rPr>
          <w:rFonts w:eastAsia="Calibri"/>
          <w:lang w:val="en-US"/>
        </w:rPr>
        <w:t xml:space="preserve"> </w:t>
      </w:r>
      <w:r w:rsidR="00C13E3B">
        <w:rPr>
          <w:rFonts w:eastAsia="Calibri"/>
          <w:lang w:val="en-US"/>
        </w:rPr>
        <w:t xml:space="preserve">from </w:t>
      </w:r>
      <w:r w:rsidR="008425BC">
        <w:rPr>
          <w:rFonts w:eastAsia="Calibri"/>
          <w:lang w:val="en-US"/>
        </w:rPr>
        <w:t xml:space="preserve">the </w:t>
      </w:r>
      <w:r w:rsidR="004902AC">
        <w:rPr>
          <w:rFonts w:eastAsia="Calibri"/>
          <w:lang w:val="en-US"/>
        </w:rPr>
        <w:t xml:space="preserve">network issues and the </w:t>
      </w:r>
      <w:r w:rsidR="008425BC">
        <w:rPr>
          <w:rFonts w:eastAsia="Calibri"/>
          <w:lang w:val="en-US"/>
        </w:rPr>
        <w:t>impacted service</w:t>
      </w:r>
      <w:r w:rsidR="0044156F">
        <w:rPr>
          <w:rFonts w:eastAsia="Calibri"/>
          <w:lang w:val="en-US"/>
        </w:rPr>
        <w:t>s</w:t>
      </w:r>
      <w:r w:rsidR="008425BC">
        <w:rPr>
          <w:rFonts w:eastAsia="Calibri"/>
          <w:lang w:val="en-US"/>
        </w:rPr>
        <w:t>.</w:t>
      </w:r>
      <w:r w:rsidR="006E6D1A" w:rsidRPr="006E6D1A">
        <w:rPr>
          <w:rFonts w:eastAsia="Calibri"/>
          <w:lang w:val="en-US"/>
        </w:rPr>
        <w:t xml:space="preserve"> </w:t>
      </w:r>
      <w:r w:rsidR="006E6D1A">
        <w:rPr>
          <w:rFonts w:eastAsia="Calibri"/>
          <w:lang w:val="en-US"/>
        </w:rPr>
        <w:t>With the introduction of incident management, OAM efficiency improves significantly.</w:t>
      </w:r>
    </w:p>
    <w:p w14:paraId="3CB12C7E" w14:textId="5FA49CF2" w:rsidR="00356345" w:rsidRDefault="00E068EE" w:rsidP="00CE6C2F">
      <w:pPr>
        <w:rPr>
          <w:lang w:val="en-US" w:eastAsia="zh-CN"/>
        </w:rPr>
      </w:pPr>
      <w:r w:rsidRPr="00F245D2">
        <w:rPr>
          <w:rFonts w:hint="eastAsia"/>
          <w:lang w:val="en-US" w:eastAsia="zh-CN"/>
        </w:rPr>
        <w:t>e</w:t>
      </w:r>
      <w:r w:rsidRPr="00F245D2">
        <w:rPr>
          <w:lang w:val="en-US" w:eastAsia="zh-CN"/>
        </w:rPr>
        <w:t xml:space="preserve">MDAS supports the general concept of alarm incident analysis and fault prediction, e.g. </w:t>
      </w:r>
      <w:r w:rsidR="00255233">
        <w:rPr>
          <w:lang w:val="en-US" w:eastAsia="zh-CN"/>
        </w:rPr>
        <w:t xml:space="preserve">alarm related incident analysis capability and fault prediction capability to provide the </w:t>
      </w:r>
      <w:r w:rsidRPr="00F245D2">
        <w:rPr>
          <w:lang w:val="en-US" w:eastAsia="zh-CN"/>
        </w:rPr>
        <w:t xml:space="preserve">root cause and recommended actions. </w:t>
      </w:r>
      <w:r w:rsidR="00C36753" w:rsidRPr="00F245D2">
        <w:rPr>
          <w:lang w:val="en-US" w:eastAsia="zh-CN"/>
        </w:rPr>
        <w:t>The incident</w:t>
      </w:r>
      <w:r w:rsidR="00CA2327" w:rsidRPr="00F245D2">
        <w:rPr>
          <w:lang w:val="en-US" w:eastAsia="zh-CN"/>
        </w:rPr>
        <w:t xml:space="preserve"> management concerns </w:t>
      </w:r>
      <w:r w:rsidR="00690AB6" w:rsidRPr="00690AB6">
        <w:rPr>
          <w:lang w:val="en-US" w:eastAsia="zh-CN"/>
        </w:rPr>
        <w:t xml:space="preserve">identification </w:t>
      </w:r>
      <w:r w:rsidR="00690AB6">
        <w:rPr>
          <w:lang w:val="en-US" w:eastAsia="zh-CN"/>
        </w:rPr>
        <w:t xml:space="preserve">and </w:t>
      </w:r>
      <w:r w:rsidR="00690AB6" w:rsidRPr="00690AB6">
        <w:rPr>
          <w:lang w:val="en-US" w:eastAsia="zh-CN"/>
        </w:rPr>
        <w:t xml:space="preserve">close loop </w:t>
      </w:r>
      <w:r w:rsidR="00690AB6">
        <w:rPr>
          <w:lang w:val="en-US" w:eastAsia="zh-CN"/>
        </w:rPr>
        <w:t xml:space="preserve">of </w:t>
      </w:r>
      <w:r w:rsidR="00CA2327" w:rsidRPr="00F245D2">
        <w:rPr>
          <w:lang w:val="en-US" w:eastAsia="zh-CN"/>
        </w:rPr>
        <w:t>incident</w:t>
      </w:r>
      <w:r w:rsidR="009B4E8F" w:rsidRPr="00F245D2">
        <w:rPr>
          <w:lang w:val="en-US" w:eastAsia="zh-CN"/>
        </w:rPr>
        <w:t xml:space="preserve"> for different scenarios</w:t>
      </w:r>
      <w:r w:rsidR="00833BB5" w:rsidRPr="00F245D2">
        <w:rPr>
          <w:lang w:val="en-US" w:eastAsia="zh-CN"/>
        </w:rPr>
        <w:t xml:space="preserve">, e.g. outage, </w:t>
      </w:r>
      <w:r w:rsidR="00833BB5" w:rsidRPr="00A16DD1">
        <w:rPr>
          <w:lang w:val="en-US" w:eastAsia="zh-CN"/>
        </w:rPr>
        <w:t>SL</w:t>
      </w:r>
      <w:r w:rsidR="003872F0">
        <w:rPr>
          <w:lang w:val="en-US" w:eastAsia="zh-CN"/>
        </w:rPr>
        <w:t>S</w:t>
      </w:r>
      <w:r w:rsidR="00833BB5" w:rsidRPr="00A16DD1">
        <w:rPr>
          <w:lang w:val="en-US" w:eastAsia="zh-CN"/>
        </w:rPr>
        <w:t xml:space="preserve"> deterioration</w:t>
      </w:r>
      <w:r w:rsidR="00833BB5">
        <w:rPr>
          <w:rFonts w:hint="eastAsia"/>
          <w:lang w:val="en-US" w:eastAsia="zh-CN"/>
        </w:rPr>
        <w:t>,</w:t>
      </w:r>
      <w:r w:rsidR="00833BB5" w:rsidRPr="00833BB5">
        <w:rPr>
          <w:lang w:val="en-US" w:eastAsia="zh-CN"/>
        </w:rPr>
        <w:t xml:space="preserve"> </w:t>
      </w:r>
      <w:r w:rsidR="00833BB5" w:rsidRPr="00F245D2">
        <w:rPr>
          <w:lang w:val="en-US" w:eastAsia="zh-CN"/>
        </w:rPr>
        <w:t>risks</w:t>
      </w:r>
      <w:r w:rsidR="00721E9E" w:rsidRPr="00F245D2">
        <w:rPr>
          <w:lang w:val="en-US" w:eastAsia="zh-CN"/>
        </w:rPr>
        <w:t xml:space="preserve"> etc</w:t>
      </w:r>
      <w:r w:rsidR="00BA60D1" w:rsidRPr="00F245D2">
        <w:rPr>
          <w:lang w:val="en-US" w:eastAsia="zh-CN"/>
        </w:rPr>
        <w:t>.</w:t>
      </w:r>
      <w:r w:rsidR="00721E9E" w:rsidRPr="00F245D2">
        <w:rPr>
          <w:lang w:val="en-US" w:eastAsia="zh-CN"/>
        </w:rPr>
        <w:t xml:space="preserve"> </w:t>
      </w:r>
      <w:r w:rsidR="00E64CDC" w:rsidRPr="00F245D2">
        <w:rPr>
          <w:lang w:val="en-US" w:eastAsia="zh-CN"/>
        </w:rPr>
        <w:t>I</w:t>
      </w:r>
      <w:r w:rsidR="00C92555" w:rsidRPr="00F245D2">
        <w:rPr>
          <w:lang w:val="en-US" w:eastAsia="zh-CN"/>
        </w:rPr>
        <w:t>ncident management</w:t>
      </w:r>
      <w:r w:rsidR="00E64CDC" w:rsidRPr="00F245D2">
        <w:rPr>
          <w:lang w:val="en-US" w:eastAsia="zh-CN"/>
        </w:rPr>
        <w:t xml:space="preserve"> service manages lifecycle of incident</w:t>
      </w:r>
      <w:r w:rsidR="00C92555" w:rsidRPr="00F245D2">
        <w:rPr>
          <w:lang w:val="en-US" w:eastAsia="zh-CN"/>
        </w:rPr>
        <w:t xml:space="preserve">, </w:t>
      </w:r>
      <w:r w:rsidR="00F43AD8" w:rsidRPr="00F245D2">
        <w:rPr>
          <w:lang w:val="en-US" w:eastAsia="zh-CN"/>
        </w:rPr>
        <w:t xml:space="preserve">so that </w:t>
      </w:r>
      <w:r w:rsidR="00C92555" w:rsidRPr="00F245D2">
        <w:rPr>
          <w:lang w:val="en-US" w:eastAsia="zh-CN"/>
        </w:rPr>
        <w:t xml:space="preserve">the customer could focus on </w:t>
      </w:r>
      <w:r w:rsidR="00E64CDC" w:rsidRPr="00F245D2">
        <w:rPr>
          <w:lang w:val="en-US" w:eastAsia="zh-CN"/>
        </w:rPr>
        <w:t xml:space="preserve">incidents which have service impacts and </w:t>
      </w:r>
      <w:r w:rsidR="00F43AD8" w:rsidRPr="00F245D2">
        <w:rPr>
          <w:lang w:val="en-US" w:eastAsia="zh-CN"/>
        </w:rPr>
        <w:t>should</w:t>
      </w:r>
      <w:r w:rsidR="00E64CDC" w:rsidRPr="00F245D2">
        <w:rPr>
          <w:lang w:val="en-US" w:eastAsia="zh-CN"/>
        </w:rPr>
        <w:t xml:space="preserve"> be </w:t>
      </w:r>
      <w:r w:rsidR="00F43AD8" w:rsidRPr="00F245D2">
        <w:rPr>
          <w:lang w:val="en-US" w:eastAsia="zh-CN"/>
        </w:rPr>
        <w:t>handled</w:t>
      </w:r>
      <w:r w:rsidR="00E64CDC" w:rsidRPr="00F245D2">
        <w:rPr>
          <w:lang w:val="en-US" w:eastAsia="zh-CN"/>
        </w:rPr>
        <w:t>.</w:t>
      </w:r>
      <w:r w:rsidR="001315F1" w:rsidRPr="00F245D2">
        <w:rPr>
          <w:lang w:val="en-US" w:eastAsia="zh-CN"/>
        </w:rPr>
        <w:t xml:space="preserve"> </w:t>
      </w:r>
      <w:r w:rsidR="008F224C">
        <w:rPr>
          <w:lang w:val="en-US" w:eastAsia="zh-CN"/>
        </w:rPr>
        <w:t xml:space="preserve">Incident management focuses on integral process </w:t>
      </w:r>
      <w:r w:rsidR="008F224C" w:rsidRPr="003F5ECF">
        <w:rPr>
          <w:rFonts w:hint="eastAsia"/>
          <w:lang w:val="en-US" w:eastAsia="zh-CN"/>
        </w:rPr>
        <w:t>(to some degree, an E2E process)</w:t>
      </w:r>
      <w:r w:rsidR="008F224C">
        <w:rPr>
          <w:lang w:val="en-US" w:eastAsia="zh-CN"/>
        </w:rPr>
        <w:t xml:space="preserve"> of incident. I</w:t>
      </w:r>
      <w:r w:rsidR="008F224C" w:rsidRPr="003F5ECF">
        <w:rPr>
          <w:rFonts w:hint="eastAsia"/>
          <w:lang w:val="en-US" w:eastAsia="zh-CN"/>
        </w:rPr>
        <w:t xml:space="preserve">ncident management </w:t>
      </w:r>
      <w:r w:rsidR="008F224C">
        <w:rPr>
          <w:lang w:val="en-US" w:eastAsia="zh-CN"/>
        </w:rPr>
        <w:t>may utilize</w:t>
      </w:r>
      <w:r w:rsidR="00957583">
        <w:rPr>
          <w:lang w:val="en-US" w:eastAsia="zh-CN"/>
        </w:rPr>
        <w:t xml:space="preserve"> </w:t>
      </w:r>
      <w:r w:rsidR="008F224C">
        <w:rPr>
          <w:lang w:val="en-US" w:eastAsia="zh-CN"/>
        </w:rPr>
        <w:t xml:space="preserve">capabilities of </w:t>
      </w:r>
      <w:r w:rsidR="008F224C" w:rsidRPr="003F5ECF">
        <w:rPr>
          <w:rFonts w:hint="eastAsia"/>
          <w:lang w:val="en-US" w:eastAsia="zh-CN"/>
        </w:rPr>
        <w:t>eMDAS</w:t>
      </w:r>
      <w:r w:rsidR="008F224C">
        <w:rPr>
          <w:lang w:val="en-US" w:eastAsia="zh-CN"/>
        </w:rPr>
        <w:t>.</w:t>
      </w:r>
      <w:r w:rsidR="008F224C" w:rsidRPr="003F5ECF">
        <w:rPr>
          <w:rFonts w:hint="eastAsia"/>
          <w:lang w:val="en-US" w:eastAsia="zh-CN"/>
        </w:rPr>
        <w:t xml:space="preserve"> </w:t>
      </w:r>
      <w:r w:rsidR="008F224C">
        <w:rPr>
          <w:lang w:val="en-US" w:eastAsia="zh-CN"/>
        </w:rPr>
        <w:t>Based on more typical use cases of incidents, some study results may also enhance the eMDAS capabilities.</w:t>
      </w:r>
      <w:r w:rsidR="003F5ECF">
        <w:rPr>
          <w:lang w:val="en-US" w:eastAsia="zh-CN"/>
        </w:rPr>
        <w:t xml:space="preserve"> </w:t>
      </w:r>
      <w:r w:rsidR="00F862B7" w:rsidRPr="00F245D2">
        <w:rPr>
          <w:rFonts w:hint="eastAsia"/>
          <w:lang w:val="en-US" w:eastAsia="zh-CN"/>
        </w:rPr>
        <w:t>e</w:t>
      </w:r>
      <w:r w:rsidR="00F862B7" w:rsidRPr="00F245D2">
        <w:rPr>
          <w:lang w:val="en-US" w:eastAsia="zh-CN"/>
        </w:rPr>
        <w:t>COSLA describes general principle and process for closed control loop of SLS targets</w:t>
      </w:r>
      <w:r w:rsidR="008C7607" w:rsidRPr="00F245D2">
        <w:rPr>
          <w:lang w:val="en-US" w:eastAsia="zh-CN"/>
        </w:rPr>
        <w:t>, the scope and focus are different with incident management</w:t>
      </w:r>
      <w:r w:rsidR="00F862B7" w:rsidRPr="00F245D2">
        <w:rPr>
          <w:lang w:val="en-US" w:eastAsia="zh-CN"/>
        </w:rPr>
        <w:t>.</w:t>
      </w:r>
      <w:r w:rsidR="00450F79" w:rsidRPr="00F245D2">
        <w:rPr>
          <w:lang w:val="en-US" w:eastAsia="zh-CN"/>
        </w:rPr>
        <w:t xml:space="preserve"> </w:t>
      </w:r>
      <w:r w:rsidR="00E32B7A" w:rsidRPr="00F245D2">
        <w:rPr>
          <w:lang w:val="en-US" w:eastAsia="zh-CN"/>
        </w:rPr>
        <w:t>There should be different characteristics and solutions for different incidents.</w:t>
      </w:r>
      <w:r w:rsidR="00400162">
        <w:rPr>
          <w:rFonts w:hint="eastAsia"/>
          <w:lang w:val="en-US" w:eastAsia="zh-CN"/>
        </w:rPr>
        <w:t xml:space="preserve"> </w:t>
      </w:r>
    </w:p>
    <w:p w14:paraId="7404B9EF" w14:textId="2790EE8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evolved fault supervision (with </w:t>
      </w:r>
      <w:r>
        <w:rPr>
          <w:lang w:val="en-US" w:eastAsia="zh-CN"/>
        </w:rPr>
        <w:t>i</w:t>
      </w:r>
      <w:r w:rsidR="00450F79" w:rsidRPr="00F245D2">
        <w:rPr>
          <w:lang w:val="en-US" w:eastAsia="zh-CN"/>
        </w:rPr>
        <w:t>ncident management</w:t>
      </w:r>
      <w:r w:rsidR="00546484">
        <w:rPr>
          <w:rFonts w:hint="eastAsia"/>
          <w:lang w:val="en-US" w:eastAsia="zh-CN"/>
        </w:rPr>
        <w:t>)</w:t>
      </w:r>
      <w:r w:rsidR="00450F79" w:rsidRPr="00F245D2">
        <w:rPr>
          <w:lang w:val="en-US" w:eastAsia="zh-CN"/>
        </w:rPr>
        <w:t xml:space="preserve"> may interact with eMDAS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7777777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 xml:space="preserve">the following aspects of </w:t>
      </w:r>
      <w:r w:rsidR="00B20268">
        <w:rPr>
          <w:lang w:val="en-US" w:eastAsia="zh-CN"/>
        </w:rPr>
        <w:t>incident management</w:t>
      </w:r>
      <w:r w:rsidR="009B5928">
        <w:rPr>
          <w:lang w:val="en-US" w:eastAsia="zh-CN"/>
        </w:rPr>
        <w:t>:</w:t>
      </w:r>
    </w:p>
    <w:p w14:paraId="73F1BF12" w14:textId="20F4B30E" w:rsidR="00065D2D" w:rsidRPr="00A16DD1" w:rsidRDefault="00E42116" w:rsidP="00A16DD1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A16DD1" w:rsidRPr="00A16DD1">
        <w:rPr>
          <w:lang w:val="en-US" w:eastAsia="zh-CN"/>
        </w:rPr>
        <w:t xml:space="preserve">Concepts and </w:t>
      </w:r>
      <w:r w:rsidR="00A16DD1">
        <w:rPr>
          <w:lang w:val="en-US" w:eastAsia="zh-CN"/>
        </w:rPr>
        <w:t>characteristics</w:t>
      </w:r>
      <w:r w:rsidR="00A16DD1" w:rsidRPr="00A16DD1">
        <w:rPr>
          <w:lang w:val="en-US" w:eastAsia="zh-CN"/>
        </w:rPr>
        <w:t xml:space="preserve"> of </w:t>
      </w:r>
      <w:r w:rsidR="00A16DD1">
        <w:rPr>
          <w:lang w:val="en-US" w:eastAsia="zh-CN"/>
        </w:rPr>
        <w:t>incident</w:t>
      </w:r>
      <w:r w:rsidR="00432174">
        <w:rPr>
          <w:lang w:val="en-US" w:eastAsia="zh-CN"/>
        </w:rPr>
        <w:t xml:space="preserve">, relation with </w:t>
      </w:r>
      <w:r w:rsidR="00432174" w:rsidRPr="00F14ADC">
        <w:rPr>
          <w:lang w:val="en-US" w:eastAsia="zh-CN"/>
        </w:rPr>
        <w:t>existing</w:t>
      </w:r>
      <w:r w:rsidR="00432174">
        <w:rPr>
          <w:lang w:val="en-US" w:eastAsia="zh-CN"/>
        </w:rPr>
        <w:t xml:space="preserve"> fault </w:t>
      </w:r>
      <w:r w:rsidR="00546484">
        <w:rPr>
          <w:rFonts w:hint="eastAsia"/>
          <w:lang w:val="en-US" w:eastAsia="zh-CN"/>
        </w:rPr>
        <w:t>supervision</w:t>
      </w:r>
      <w:r w:rsidR="00F14ADC">
        <w:rPr>
          <w:lang w:val="en-US" w:eastAsia="zh-CN"/>
        </w:rPr>
        <w:t>,</w:t>
      </w:r>
      <w:r w:rsidR="00546484">
        <w:rPr>
          <w:rFonts w:hint="eastAsia"/>
          <w:lang w:val="en-US" w:eastAsia="zh-CN"/>
        </w:rPr>
        <w:t xml:space="preserve"> </w:t>
      </w:r>
      <w:r w:rsidR="00432174">
        <w:rPr>
          <w:lang w:val="en-US" w:eastAsia="zh-CN"/>
        </w:rPr>
        <w:t xml:space="preserve">performance management </w:t>
      </w:r>
      <w:r w:rsidR="00F14ADC">
        <w:rPr>
          <w:lang w:val="en-US" w:eastAsia="zh-CN"/>
        </w:rPr>
        <w:t>and other related aspects</w:t>
      </w:r>
      <w:r w:rsidR="00A16DD1" w:rsidRPr="00A16DD1">
        <w:rPr>
          <w:lang w:val="en-US" w:eastAsia="zh-CN"/>
        </w:rPr>
        <w:t>;</w:t>
      </w:r>
    </w:p>
    <w:p w14:paraId="1C3C118C" w14:textId="7E1BABC6" w:rsidR="004035E6" w:rsidRPr="00D227A7" w:rsidRDefault="00E42116" w:rsidP="00D227A7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384AF0" w:rsidRPr="00A16DD1">
        <w:rPr>
          <w:lang w:val="en-US" w:eastAsia="zh-CN"/>
        </w:rPr>
        <w:t>Scenario</w:t>
      </w:r>
      <w:r w:rsidR="00384AF0">
        <w:rPr>
          <w:lang w:val="en-US" w:eastAsia="zh-CN"/>
        </w:rPr>
        <w:t>s</w:t>
      </w:r>
      <w:r w:rsidR="005E2018">
        <w:rPr>
          <w:lang w:val="en-US" w:eastAsia="zh-CN"/>
        </w:rPr>
        <w:t>,</w:t>
      </w:r>
      <w:r w:rsidR="00384AF0">
        <w:rPr>
          <w:lang w:val="en-US" w:eastAsia="zh-CN"/>
        </w:rPr>
        <w:t xml:space="preserve"> use cases</w:t>
      </w:r>
      <w:r w:rsidR="005E2018">
        <w:rPr>
          <w:lang w:val="en-US" w:eastAsia="zh-CN"/>
        </w:rPr>
        <w:t xml:space="preserve"> </w:t>
      </w:r>
      <w:r w:rsidR="005E2018" w:rsidRPr="009671E7">
        <w:rPr>
          <w:lang w:val="en-US" w:eastAsia="zh-CN"/>
        </w:rPr>
        <w:t>and key issues</w:t>
      </w:r>
      <w:r w:rsidR="00384AF0">
        <w:rPr>
          <w:lang w:val="en-US" w:eastAsia="zh-CN"/>
        </w:rPr>
        <w:t>, e.g.</w:t>
      </w:r>
      <w:r w:rsidR="00D73AAF">
        <w:rPr>
          <w:lang w:val="en-US" w:eastAsia="zh-CN"/>
        </w:rPr>
        <w:t>,</w:t>
      </w:r>
      <w:r w:rsidR="00384AF0">
        <w:rPr>
          <w:lang w:val="en-US" w:eastAsia="zh-CN"/>
        </w:rPr>
        <w:t xml:space="preserve"> </w:t>
      </w:r>
      <w:r w:rsidR="00384AF0" w:rsidRPr="00A16DD1">
        <w:rPr>
          <w:lang w:val="en-US" w:eastAsia="zh-CN"/>
        </w:rPr>
        <w:t>5G SL</w:t>
      </w:r>
      <w:r w:rsidR="00B03305">
        <w:rPr>
          <w:lang w:val="en-US" w:eastAsia="zh-CN"/>
        </w:rPr>
        <w:t>S</w:t>
      </w:r>
      <w:r w:rsidR="00384AF0" w:rsidRPr="00A16DD1">
        <w:rPr>
          <w:lang w:val="en-US" w:eastAsia="zh-CN"/>
        </w:rPr>
        <w:t xml:space="preserve"> deterioration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5GC risk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and large-scale </w:t>
      </w:r>
      <w:r w:rsidR="00384AF0">
        <w:rPr>
          <w:lang w:val="en-US" w:eastAsia="zh-CN"/>
        </w:rPr>
        <w:t>radio</w:t>
      </w:r>
      <w:r w:rsidR="00384AF0" w:rsidRPr="00A16DD1">
        <w:rPr>
          <w:lang w:val="en-US" w:eastAsia="zh-CN"/>
        </w:rPr>
        <w:t xml:space="preserve"> access </w:t>
      </w:r>
      <w:r w:rsidR="00384AF0">
        <w:rPr>
          <w:lang w:val="en-US" w:eastAsia="zh-CN"/>
        </w:rPr>
        <w:t xml:space="preserve">network decommissioning </w:t>
      </w:r>
      <w:r w:rsidR="00CA353E">
        <w:rPr>
          <w:lang w:val="en-US" w:eastAsia="zh-CN"/>
        </w:rPr>
        <w:t>incidents</w:t>
      </w:r>
      <w:r w:rsidR="00087120">
        <w:rPr>
          <w:lang w:val="en-US" w:eastAsia="zh-CN"/>
        </w:rPr>
        <w:t>,</w:t>
      </w:r>
      <w:r w:rsidR="00CA353E">
        <w:rPr>
          <w:lang w:val="en-US" w:eastAsia="zh-CN"/>
        </w:rPr>
        <w:t xml:space="preserve"> </w:t>
      </w:r>
      <w:r w:rsidR="00384AF0">
        <w:rPr>
          <w:lang w:val="en-US" w:eastAsia="zh-CN"/>
        </w:rPr>
        <w:t>etc</w:t>
      </w:r>
      <w:r w:rsidR="00D73AAF">
        <w:rPr>
          <w:lang w:val="en-US" w:eastAsia="zh-CN"/>
        </w:rPr>
        <w:t>.</w:t>
      </w:r>
      <w:r w:rsidR="00A85C38">
        <w:rPr>
          <w:lang w:val="en-US" w:eastAsia="zh-CN"/>
        </w:rPr>
        <w:t>;</w:t>
      </w:r>
    </w:p>
    <w:p w14:paraId="4779F303" w14:textId="1D9FFDC4" w:rsidR="004035E6" w:rsidRPr="00A541D2" w:rsidRDefault="004035E6" w:rsidP="00A541D2">
      <w:bookmarkStart w:id="1" w:name="OLE_LINK19"/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bookmarkEnd w:id="1"/>
      <w:r>
        <w:rPr>
          <w:rFonts w:hint="eastAsia"/>
          <w:lang w:val="en-US" w:eastAsia="zh-CN"/>
        </w:rPr>
        <w:t>Fault supervision evolution</w:t>
      </w:r>
      <w:r w:rsidRPr="00A541D2">
        <w:t xml:space="preserve"> solutions</w:t>
      </w:r>
      <w:bookmarkStart w:id="2" w:name="OLE_LINK2"/>
      <w:bookmarkStart w:id="3" w:name="OLE_LINK3"/>
      <w:r w:rsidRPr="00A541D2">
        <w:t xml:space="preserve"> </w:t>
      </w:r>
      <w:r>
        <w:rPr>
          <w:lang w:eastAsia="zh-CN"/>
        </w:rPr>
        <w:t xml:space="preserve">and interface capabilities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incident </w:t>
      </w:r>
      <w:bookmarkEnd w:id="2"/>
      <w:bookmarkEnd w:id="3"/>
      <w:r>
        <w:rPr>
          <w:lang w:eastAsia="zh-CN"/>
        </w:rPr>
        <w:t>lifecycle management and closed loop control (</w:t>
      </w:r>
      <w:r>
        <w:rPr>
          <w:lang w:val="en-US" w:eastAsia="zh-CN"/>
        </w:rPr>
        <w:t>incident awareness, root cause analysis, demarcation, decision-making and recovery execution, etc.</w:t>
      </w:r>
      <w:r>
        <w:rPr>
          <w:lang w:eastAsia="zh-CN"/>
        </w:rPr>
        <w:t xml:space="preserve">), </w:t>
      </w:r>
      <w:r w:rsidRPr="00A541D2">
        <w:t>etc</w:t>
      </w:r>
      <w:r>
        <w:rPr>
          <w:lang w:eastAsia="zh-CN"/>
        </w:rPr>
        <w:t>.;</w:t>
      </w:r>
    </w:p>
    <w:p w14:paraId="5D84F6D8" w14:textId="6685F042" w:rsidR="00393778" w:rsidRPr="00967C1F" w:rsidRDefault="0011389B" w:rsidP="00186CFF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Relation </w:t>
      </w:r>
      <w:r w:rsidR="009671E7">
        <w:rPr>
          <w:lang w:val="en-US" w:eastAsia="zh-CN"/>
        </w:rPr>
        <w:t xml:space="preserve">and interaction </w:t>
      </w:r>
      <w:r>
        <w:rPr>
          <w:lang w:val="en-US" w:eastAsia="zh-CN"/>
        </w:rPr>
        <w:t>with eMDAS and eCOSLA</w:t>
      </w:r>
      <w:r w:rsidR="009671E7">
        <w:rPr>
          <w:lang w:val="en-US" w:eastAsia="zh-CN"/>
        </w:rPr>
        <w:t xml:space="preserve"> for evolved fault supervision</w:t>
      </w:r>
      <w:r w:rsidR="00967C1F">
        <w:rPr>
          <w:lang w:val="en-US" w:eastAsia="zh-CN"/>
        </w:rPr>
        <w:t>, e.g., how to take advantage of and integrate eMDAS capabilities into the solutions and if any, recommended capabilities needed for eMDAS enhancements</w:t>
      </w:r>
      <w:r w:rsidR="00C50570">
        <w:rPr>
          <w:lang w:val="en-US" w:eastAsia="zh-CN"/>
        </w:rPr>
        <w:t>.</w:t>
      </w:r>
    </w:p>
    <w:p w14:paraId="50FEB45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77777777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8C54BC" w:rsidRPr="00BB737E">
              <w:t>95</w:t>
            </w:r>
          </w:p>
        </w:tc>
        <w:tc>
          <w:tcPr>
            <w:tcW w:w="1074" w:type="dxa"/>
          </w:tcPr>
          <w:p w14:paraId="0AAD75F7" w14:textId="77777777" w:rsidR="00FF3F0C" w:rsidRPr="00BB737E" w:rsidRDefault="008C54BC" w:rsidP="009B493F">
            <w:pPr>
              <w:spacing w:after="0"/>
            </w:pPr>
            <w:r w:rsidRPr="00BB737E">
              <w:t>TSG#96</w:t>
            </w:r>
          </w:p>
        </w:tc>
        <w:tc>
          <w:tcPr>
            <w:tcW w:w="2186" w:type="dxa"/>
          </w:tcPr>
          <w:p w14:paraId="3B93379B" w14:textId="35564E73" w:rsidR="00FF3F0C" w:rsidRDefault="00FF3F0C" w:rsidP="008C54BC">
            <w:pPr>
              <w:spacing w:after="0"/>
            </w:pPr>
            <w:r w:rsidRPr="00BB737E">
              <w:t>&lt;</w:t>
            </w:r>
            <w:r w:rsidR="008C54BC" w:rsidRPr="00BB737E">
              <w:t>Zhang</w:t>
            </w:r>
            <w:r w:rsidRPr="00BB737E">
              <w:t>&gt;, &lt;</w:t>
            </w:r>
            <w:r w:rsidR="008C54BC" w:rsidRPr="00BB737E">
              <w:t>Jian</w:t>
            </w:r>
            <w:r w:rsidRPr="00BB737E">
              <w:t>&gt;, &lt;</w:t>
            </w:r>
            <w:r w:rsidR="008C54BC" w:rsidRPr="00BB737E">
              <w:t>Huawei</w:t>
            </w:r>
            <w:r w:rsidRPr="00BB737E">
              <w:t xml:space="preserve">&gt;, </w:t>
            </w:r>
            <w:hyperlink r:id="rId13" w:history="1">
              <w:r w:rsidR="0004242F" w:rsidRPr="006B68C1">
                <w:rPr>
                  <w:rStyle w:val="a9"/>
                </w:rPr>
                <w:t>justincn.zhang@huawei.com</w:t>
              </w:r>
            </w:hyperlink>
            <w:r w:rsidR="0004242F">
              <w:t>;</w:t>
            </w:r>
          </w:p>
          <w:p w14:paraId="19C91BF7" w14:textId="77777777" w:rsidR="0004242F" w:rsidRPr="00BB737E" w:rsidRDefault="0004242F" w:rsidP="008C54BC">
            <w:pPr>
              <w:spacing w:after="0"/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4" w:history="1">
              <w:r w:rsidRPr="004B7BFE">
                <w:rPr>
                  <w:rStyle w:val="a9"/>
                </w:rPr>
                <w:t>wangchenyj@chinamobile.com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2F9FB4" w14:textId="77777777" w:rsidR="00D606DE" w:rsidRDefault="00D606DE" w:rsidP="0033027D">
      <w:pPr>
        <w:ind w:right="-99"/>
      </w:pPr>
      <w:bookmarkStart w:id="4" w:name="OLE_LINK18"/>
      <w:r w:rsidRPr="008C54BC">
        <w:t>&lt;</w:t>
      </w:r>
      <w:r>
        <w:t>Zhang</w:t>
      </w:r>
      <w:r w:rsidRPr="008C54BC">
        <w:t>&gt;, &lt;</w:t>
      </w:r>
      <w:r>
        <w:t>Jian</w:t>
      </w:r>
      <w:r w:rsidRPr="008C54BC">
        <w:t>&gt;, &lt;</w:t>
      </w:r>
      <w:r>
        <w:t>Huawei</w:t>
      </w:r>
      <w:r w:rsidRPr="008C54BC">
        <w:t xml:space="preserve">&gt;, </w:t>
      </w:r>
      <w:bookmarkEnd w:id="4"/>
      <w:r w:rsidR="0011389B">
        <w:fldChar w:fldCharType="begin"/>
      </w:r>
      <w:r w:rsidR="0011389B">
        <w:instrText xml:space="preserve"> HYPERLINK "mailto:justincn.zhang@huawei.com" </w:instrText>
      </w:r>
      <w:r w:rsidR="0011389B">
        <w:fldChar w:fldCharType="separate"/>
      </w:r>
      <w:r w:rsidR="0011389B" w:rsidRPr="006C569A">
        <w:rPr>
          <w:rStyle w:val="a9"/>
        </w:rPr>
        <w:t>justincn.zhang@huawei.com</w:t>
      </w:r>
      <w:r w:rsidR="0011389B">
        <w:fldChar w:fldCharType="end"/>
      </w:r>
      <w:r w:rsidR="00CB3C06">
        <w:t>, responsible for definition of incident and incident management solutions</w:t>
      </w:r>
    </w:p>
    <w:p w14:paraId="270EC9A2" w14:textId="77777777" w:rsidR="00CB3C06" w:rsidRPr="004B7BFE" w:rsidRDefault="0011389B" w:rsidP="00CB3C06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="00526156" w:rsidRPr="004B7BFE">
          <w:rPr>
            <w:rStyle w:val="a9"/>
          </w:rPr>
          <w:t>wangchenyj@chinamobile.com</w:t>
        </w:r>
      </w:hyperlink>
      <w:r w:rsidR="00CB3C06" w:rsidRPr="004B7BFE">
        <w:t xml:space="preserve">, responsible for scenarios, use cases and the analysis of the relation with eMDAS </w:t>
      </w:r>
      <w:r w:rsidR="00E12DF4">
        <w:t>and</w:t>
      </w:r>
      <w:r w:rsidR="00CB3C06" w:rsidRPr="004B7BFE">
        <w:t xml:space="preserve"> eCOSLA</w:t>
      </w:r>
    </w:p>
    <w:p w14:paraId="7D5A0E76" w14:textId="77777777" w:rsidR="0011389B" w:rsidRPr="004B7BFE" w:rsidRDefault="0011389B" w:rsidP="0033027D">
      <w:pPr>
        <w:ind w:right="-99"/>
      </w:pP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77777777" w:rsidR="00557B2E" w:rsidRPr="00BB737E" w:rsidRDefault="005245D0" w:rsidP="001C5C86">
            <w:pPr>
              <w:pStyle w:val="TAL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H</w:t>
            </w:r>
            <w:r w:rsidRPr="00BB737E">
              <w:rPr>
                <w:lang w:eastAsia="zh-CN"/>
              </w:rPr>
              <w:t>uawei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451A28CD" w:rsidR="0048267C" w:rsidRPr="00BB737E" w:rsidRDefault="0011389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0806A45C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AsiaInfo</w:t>
            </w:r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164ED29A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77777777" w:rsidR="00025316" w:rsidRPr="00BB737E" w:rsidRDefault="00025316" w:rsidP="001C5C86">
            <w:pPr>
              <w:pStyle w:val="TAL"/>
            </w:pP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02E29" w14:textId="77777777" w:rsidR="007C38AA" w:rsidRDefault="007C38AA">
      <w:r>
        <w:separator/>
      </w:r>
    </w:p>
  </w:endnote>
  <w:endnote w:type="continuationSeparator" w:id="0">
    <w:p w14:paraId="45906D59" w14:textId="77777777" w:rsidR="007C38AA" w:rsidRDefault="007C38AA">
      <w:r>
        <w:continuationSeparator/>
      </w:r>
    </w:p>
  </w:endnote>
  <w:endnote w:type="continuationNotice" w:id="1">
    <w:p w14:paraId="6B1F116D" w14:textId="77777777" w:rsidR="007C38AA" w:rsidRDefault="007C38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4818D" w14:textId="77777777" w:rsidR="007C38AA" w:rsidRDefault="007C38AA">
      <w:r>
        <w:separator/>
      </w:r>
    </w:p>
  </w:footnote>
  <w:footnote w:type="continuationSeparator" w:id="0">
    <w:p w14:paraId="395CBACF" w14:textId="77777777" w:rsidR="007C38AA" w:rsidRDefault="007C38AA">
      <w:r>
        <w:continuationSeparator/>
      </w:r>
    </w:p>
  </w:footnote>
  <w:footnote w:type="continuationNotice" w:id="1">
    <w:p w14:paraId="4212FFFC" w14:textId="77777777" w:rsidR="007C38AA" w:rsidRDefault="007C38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0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8"/>
  </w:num>
  <w:num w:numId="5">
    <w:abstractNumId w:val="18"/>
  </w:num>
  <w:num w:numId="6">
    <w:abstractNumId w:val="17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13"/>
  </w:num>
  <w:num w:numId="12">
    <w:abstractNumId w:val="7"/>
  </w:num>
  <w:num w:numId="13">
    <w:abstractNumId w:val="16"/>
  </w:num>
  <w:num w:numId="14">
    <w:abstractNumId w:val="12"/>
  </w:num>
  <w:num w:numId="15">
    <w:abstractNumId w:val="11"/>
  </w:num>
  <w:num w:numId="16">
    <w:abstractNumId w:val="1"/>
  </w:num>
  <w:num w:numId="17">
    <w:abstractNumId w:val="4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50DF"/>
    <w:rsid w:val="000C5DDE"/>
    <w:rsid w:val="000C5FE3"/>
    <w:rsid w:val="000D122A"/>
    <w:rsid w:val="000D4703"/>
    <w:rsid w:val="000D4B72"/>
    <w:rsid w:val="000E55AD"/>
    <w:rsid w:val="000E630D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7B5D"/>
    <w:rsid w:val="001315F1"/>
    <w:rsid w:val="00142C59"/>
    <w:rsid w:val="00150912"/>
    <w:rsid w:val="0015267C"/>
    <w:rsid w:val="00153619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3279"/>
    <w:rsid w:val="00221B1E"/>
    <w:rsid w:val="00221D75"/>
    <w:rsid w:val="00240DCD"/>
    <w:rsid w:val="0024786B"/>
    <w:rsid w:val="00251D80"/>
    <w:rsid w:val="00253631"/>
    <w:rsid w:val="00254FB5"/>
    <w:rsid w:val="00255233"/>
    <w:rsid w:val="002640E5"/>
    <w:rsid w:val="0026436F"/>
    <w:rsid w:val="0026606E"/>
    <w:rsid w:val="00276403"/>
    <w:rsid w:val="002803A8"/>
    <w:rsid w:val="00284A4D"/>
    <w:rsid w:val="00291297"/>
    <w:rsid w:val="002A1865"/>
    <w:rsid w:val="002A56B9"/>
    <w:rsid w:val="002B1FA4"/>
    <w:rsid w:val="002B7342"/>
    <w:rsid w:val="002C1C50"/>
    <w:rsid w:val="002C2FF5"/>
    <w:rsid w:val="002E3E29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3027D"/>
    <w:rsid w:val="00333ABF"/>
    <w:rsid w:val="00334BAC"/>
    <w:rsid w:val="00335FB2"/>
    <w:rsid w:val="00336378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4AF0"/>
    <w:rsid w:val="0038516D"/>
    <w:rsid w:val="003869D7"/>
    <w:rsid w:val="003872F0"/>
    <w:rsid w:val="00393778"/>
    <w:rsid w:val="003A08AA"/>
    <w:rsid w:val="003A1EB0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50F79"/>
    <w:rsid w:val="00451257"/>
    <w:rsid w:val="00451723"/>
    <w:rsid w:val="00454609"/>
    <w:rsid w:val="00455DE4"/>
    <w:rsid w:val="00462A4E"/>
    <w:rsid w:val="00463933"/>
    <w:rsid w:val="00466587"/>
    <w:rsid w:val="00472A9C"/>
    <w:rsid w:val="004751ED"/>
    <w:rsid w:val="00475A52"/>
    <w:rsid w:val="0047759A"/>
    <w:rsid w:val="0048267C"/>
    <w:rsid w:val="004876B9"/>
    <w:rsid w:val="004902AC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B0241"/>
    <w:rsid w:val="004B096B"/>
    <w:rsid w:val="004B1AB7"/>
    <w:rsid w:val="004B7BFE"/>
    <w:rsid w:val="004C2ECE"/>
    <w:rsid w:val="004C4598"/>
    <w:rsid w:val="004C634D"/>
    <w:rsid w:val="004C78CF"/>
    <w:rsid w:val="004D24B9"/>
    <w:rsid w:val="004D2899"/>
    <w:rsid w:val="004E2CE2"/>
    <w:rsid w:val="004E5172"/>
    <w:rsid w:val="004E6F8A"/>
    <w:rsid w:val="004F21BB"/>
    <w:rsid w:val="00502CD2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7979"/>
    <w:rsid w:val="005D7C44"/>
    <w:rsid w:val="005E088B"/>
    <w:rsid w:val="005E2018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40149"/>
    <w:rsid w:val="006418C6"/>
    <w:rsid w:val="00641ED8"/>
    <w:rsid w:val="00642AE2"/>
    <w:rsid w:val="00651AF1"/>
    <w:rsid w:val="00654893"/>
    <w:rsid w:val="00655E2F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21E9E"/>
    <w:rsid w:val="00722267"/>
    <w:rsid w:val="00723A9E"/>
    <w:rsid w:val="00727AE9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329C6"/>
    <w:rsid w:val="00833BB5"/>
    <w:rsid w:val="00834A60"/>
    <w:rsid w:val="008425BC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537F"/>
    <w:rsid w:val="008C54BC"/>
    <w:rsid w:val="008C6596"/>
    <w:rsid w:val="008C7607"/>
    <w:rsid w:val="008D3ECA"/>
    <w:rsid w:val="008D658B"/>
    <w:rsid w:val="008D70EF"/>
    <w:rsid w:val="008D7B60"/>
    <w:rsid w:val="008E23A8"/>
    <w:rsid w:val="008F0CE2"/>
    <w:rsid w:val="008F224C"/>
    <w:rsid w:val="008F39A6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82CD6"/>
    <w:rsid w:val="00985B73"/>
    <w:rsid w:val="009870A7"/>
    <w:rsid w:val="00992266"/>
    <w:rsid w:val="00992654"/>
    <w:rsid w:val="00994A54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E6E00"/>
    <w:rsid w:val="009F0AF2"/>
    <w:rsid w:val="009F31B3"/>
    <w:rsid w:val="009F7959"/>
    <w:rsid w:val="00A01CFF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50C4"/>
    <w:rsid w:val="00A6656B"/>
    <w:rsid w:val="00A67413"/>
    <w:rsid w:val="00A70E1E"/>
    <w:rsid w:val="00A72D25"/>
    <w:rsid w:val="00A73257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6481"/>
    <w:rsid w:val="00BA3A53"/>
    <w:rsid w:val="00BA3C54"/>
    <w:rsid w:val="00BA4095"/>
    <w:rsid w:val="00BA5B43"/>
    <w:rsid w:val="00BA60D1"/>
    <w:rsid w:val="00BB2344"/>
    <w:rsid w:val="00BB5EBF"/>
    <w:rsid w:val="00BB737E"/>
    <w:rsid w:val="00BC642A"/>
    <w:rsid w:val="00BD1FFC"/>
    <w:rsid w:val="00BD69E7"/>
    <w:rsid w:val="00BF7C9D"/>
    <w:rsid w:val="00C00246"/>
    <w:rsid w:val="00C01E8C"/>
    <w:rsid w:val="00C02DF6"/>
    <w:rsid w:val="00C03E01"/>
    <w:rsid w:val="00C12C6C"/>
    <w:rsid w:val="00C13E3B"/>
    <w:rsid w:val="00C13F13"/>
    <w:rsid w:val="00C223DD"/>
    <w:rsid w:val="00C2358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3D8C"/>
    <w:rsid w:val="00C83F8E"/>
    <w:rsid w:val="00C84ACC"/>
    <w:rsid w:val="00C92555"/>
    <w:rsid w:val="00C9396F"/>
    <w:rsid w:val="00C95ECF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6117"/>
    <w:rsid w:val="00D227A7"/>
    <w:rsid w:val="00D25687"/>
    <w:rsid w:val="00D27781"/>
    <w:rsid w:val="00D31CC8"/>
    <w:rsid w:val="00D32678"/>
    <w:rsid w:val="00D50E01"/>
    <w:rsid w:val="00D51B7D"/>
    <w:rsid w:val="00D521C1"/>
    <w:rsid w:val="00D533B6"/>
    <w:rsid w:val="00D606DE"/>
    <w:rsid w:val="00D65BAC"/>
    <w:rsid w:val="00D66CA4"/>
    <w:rsid w:val="00D71F40"/>
    <w:rsid w:val="00D73AAF"/>
    <w:rsid w:val="00D74166"/>
    <w:rsid w:val="00D75B15"/>
    <w:rsid w:val="00D77416"/>
    <w:rsid w:val="00D80FC6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CB2"/>
    <w:rsid w:val="00E20C37"/>
    <w:rsid w:val="00E26F52"/>
    <w:rsid w:val="00E32B7A"/>
    <w:rsid w:val="00E42116"/>
    <w:rsid w:val="00E43289"/>
    <w:rsid w:val="00E5258C"/>
    <w:rsid w:val="00E52C57"/>
    <w:rsid w:val="00E55850"/>
    <w:rsid w:val="00E573D7"/>
    <w:rsid w:val="00E57E7D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6B03"/>
    <w:rsid w:val="00ED7A5B"/>
    <w:rsid w:val="00EE1D5D"/>
    <w:rsid w:val="00EE22EB"/>
    <w:rsid w:val="00F01CA8"/>
    <w:rsid w:val="00F07C92"/>
    <w:rsid w:val="00F138AB"/>
    <w:rsid w:val="00F14ADC"/>
    <w:rsid w:val="00F14B43"/>
    <w:rsid w:val="00F203C7"/>
    <w:rsid w:val="00F215E2"/>
    <w:rsid w:val="00F21E3F"/>
    <w:rsid w:val="00F245D2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72B1"/>
    <w:rsid w:val="00FC7614"/>
    <w:rsid w:val="00FD3A4E"/>
    <w:rsid w:val="00FE4355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Char"/>
    <w:rsid w:val="00400162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400162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ustincn.zha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ngchenyj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AE86D-9171-434A-B18C-C152B5BB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7751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Huawei-rev2</cp:lastModifiedBy>
  <cp:revision>26</cp:revision>
  <cp:lastPrinted>2000-02-29T03:31:00Z</cp:lastPrinted>
  <dcterms:created xsi:type="dcterms:W3CDTF">2021-10-14T09:14:00Z</dcterms:created>
  <dcterms:modified xsi:type="dcterms:W3CDTF">2021-10-20T14:01:00Z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